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27" w:rsidRDefault="00B7633D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</w:t>
      </w:r>
    </w:p>
    <w:p w:rsidR="00EC1A27" w:rsidRDefault="00B7633D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 __________________</w:t>
      </w:r>
    </w:p>
    <w:p w:rsidR="00EC1A27" w:rsidRDefault="00B7633D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 Class Period __________________</w:t>
      </w:r>
    </w:p>
    <w:p w:rsidR="00EC1A27" w:rsidRDefault="00B7633D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A27" w:rsidRDefault="00B7633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2 – UNIT 1 - LESSON 2</w:t>
      </w:r>
    </w:p>
    <w:p w:rsidR="00EC1A27" w:rsidRDefault="00B7633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QUICK WRITE #1 </w:t>
      </w:r>
    </w:p>
    <w:p w:rsidR="00EC1A27" w:rsidRDefault="00B7633D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1A27" w:rsidRDefault="00B7633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You will use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article “The Shakespeare Shakeup”</w:t>
      </w:r>
    </w:p>
    <w:p w:rsidR="00EC1A27" w:rsidRDefault="00B7633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A27" w:rsidRDefault="00B7633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What are three pieces of evidence Simon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gives to support his central claim in the article “The Shakespeare Shakedown”?</w:t>
      </w:r>
    </w:p>
    <w:p w:rsidR="00EC1A27" w:rsidRDefault="00EC1A2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1A27" w:rsidRDefault="00B7633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paragraph will include (This is how you will be scored): </w:t>
      </w:r>
    </w:p>
    <w:p w:rsidR="00EC1A27" w:rsidRDefault="00B7633D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A focus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 points)</w:t>
      </w:r>
    </w:p>
    <w:p w:rsidR="00EC1A27" w:rsidRDefault="00B7633D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3 pieces of text evidence (direct quote)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30 points)</w:t>
      </w:r>
    </w:p>
    <w:p w:rsidR="00EC1A27" w:rsidRDefault="00B7633D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An explanation about what each piece of evidence shows us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supports his central claim in the article “The Shakespeare Shakedown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”?–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each direct quote will have at least one sentence to explain how that evidence answers the focus question. (30 points)</w:t>
      </w:r>
    </w:p>
    <w:p w:rsidR="00EC1A27" w:rsidRDefault="00B7633D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 concluding sentence. Use the notes on page 4 – (10 points)</w:t>
      </w:r>
    </w:p>
    <w:p w:rsidR="00347026" w:rsidRDefault="00B7633D" w:rsidP="00347026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ON TIME (10 point</w:t>
      </w:r>
      <w:r w:rsidR="00347026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347026" w:rsidRPr="00347026" w:rsidRDefault="00347026" w:rsidP="0034702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26" w:rsidRPr="00347026" w:rsidRDefault="00347026" w:rsidP="0034702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026">
        <w:rPr>
          <w:rFonts w:ascii="Times New Roman" w:eastAsia="Times New Roman" w:hAnsi="Times New Roman" w:cs="Times New Roman"/>
          <w:b/>
          <w:sz w:val="24"/>
          <w:szCs w:val="24"/>
        </w:rPr>
        <w:t>This is a graphic organizer to help you put your ideas together.  Please Write the final copy in paragraph form in black or blue ink or type.</w:t>
      </w:r>
      <w:bookmarkStart w:id="0" w:name="_GoBack"/>
      <w:bookmarkEnd w:id="0"/>
    </w:p>
    <w:tbl>
      <w:tblPr>
        <w:tblStyle w:val="a"/>
        <w:tblW w:w="1712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0"/>
        <w:gridCol w:w="11808"/>
      </w:tblGrid>
      <w:tr w:rsidR="00EC1A27" w:rsidTr="00347026">
        <w:trPr>
          <w:trHeight w:val="1260"/>
        </w:trPr>
        <w:tc>
          <w:tcPr>
            <w:tcW w:w="5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focus sentence or introduction sentence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216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Quote that shows how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his central claim in the article “The Shakespeare Shakedown”?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EC1A27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A27" w:rsidTr="00347026">
        <w:trPr>
          <w:trHeight w:val="236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 explanation of how that quote supports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claim.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266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Quote that shows how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his central claim in the article “The Shakespeare Shakedown”?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210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explanation of how that quote supports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claim.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246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Quote that shows how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his central claim in the article “The Shakespeare Shakedown”?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176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explanation of how that quote supports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Schama’s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claim.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1A27" w:rsidTr="00347026">
        <w:trPr>
          <w:trHeight w:val="1920"/>
        </w:trPr>
        <w:tc>
          <w:tcPr>
            <w:tcW w:w="5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concluding sentence that wraps up the topic.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A27" w:rsidRDefault="00B7633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C1A27" w:rsidRDefault="00EC1A27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C1A27" w:rsidSect="0034702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27"/>
    <w:rsid w:val="00347026"/>
    <w:rsid w:val="00B7633D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AE7"/>
  <w15:docId w15:val="{FF2602D8-7042-40E8-864D-3548707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2018-10-06T19:42:00Z</dcterms:created>
  <dcterms:modified xsi:type="dcterms:W3CDTF">2018-10-06T19:42:00Z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1525989184</vt:i4>
  </property>
</Properties>
</file>